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10" w:rsidRDefault="00B67E10" w:rsidP="00BB7EBA">
      <w:pPr>
        <w:pStyle w:val="Brdtekst"/>
        <w:spacing w:line="240" w:lineRule="auto"/>
        <w:rPr>
          <w:rFonts w:ascii="Verdana" w:hAnsi="Verdana"/>
          <w:sz w:val="32"/>
        </w:rPr>
      </w:pPr>
      <w:bookmarkStart w:id="0" w:name="_GoBack"/>
      <w:bookmarkEnd w:id="0"/>
      <w:r>
        <w:rPr>
          <w:rFonts w:ascii="Verdana" w:hAnsi="Verdana"/>
          <w:noProof/>
          <w:sz w:val="32"/>
          <w:lang w:eastAsia="nb-NO"/>
        </w:rPr>
        <w:drawing>
          <wp:inline distT="0" distB="0" distL="0" distR="0">
            <wp:extent cx="1813560" cy="723900"/>
            <wp:effectExtent l="0" t="0" r="0" b="0"/>
            <wp:docPr id="6" name="Bilde 6" descr="G:\Utviklingsavdelingen\_Kommunikasjon\07 Hovedprosjekter\01 Kommunereformen\01 Nye Asker\Visuell identitet\Originalfiler190702\Asker_logo_190611\Asker-logo_uten beskyttet omra╠ède\JPG\Asker-kommune_logo_formell_rgb_19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Utviklingsavdelingen\_Kommunikasjon\07 Hovedprosjekter\01 Kommunereformen\01 Nye Asker\Visuell identitet\Originalfiler190702\Asker_logo_190611\Asker-logo_uten beskyttet omra╠ède\JPG\Asker-kommune_logo_formell_rgb_19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10" w:rsidRDefault="00B67E10" w:rsidP="00BB7EBA">
      <w:pPr>
        <w:pStyle w:val="Brdtekst"/>
        <w:spacing w:line="240" w:lineRule="auto"/>
        <w:rPr>
          <w:rFonts w:ascii="Verdana" w:hAnsi="Verdana"/>
          <w:sz w:val="32"/>
        </w:rPr>
      </w:pPr>
    </w:p>
    <w:p w:rsidR="00E360CB" w:rsidRPr="009B0988" w:rsidRDefault="007A4CBF" w:rsidP="00BB7EBA">
      <w:pPr>
        <w:pStyle w:val="Brdtekst"/>
        <w:spacing w:line="240" w:lineRule="auto"/>
        <w:rPr>
          <w:rFonts w:ascii="Arial" w:hAnsi="Arial" w:cs="Arial"/>
          <w:sz w:val="32"/>
        </w:rPr>
      </w:pPr>
      <w:r w:rsidRPr="009B0988">
        <w:rPr>
          <w:rFonts w:ascii="Arial" w:hAnsi="Arial" w:cs="Arial"/>
          <w:sz w:val="32"/>
        </w:rPr>
        <w:t>Bestilling av oppmålingstjenester</w:t>
      </w:r>
    </w:p>
    <w:p w:rsidR="00B67E10" w:rsidRPr="009B0988" w:rsidRDefault="009D4210" w:rsidP="00B67E10">
      <w:pPr>
        <w:pStyle w:val="Brdtekst"/>
        <w:spacing w:line="240" w:lineRule="auto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(</w:t>
      </w:r>
      <w:r w:rsidR="00B67E10" w:rsidRPr="009B0988">
        <w:rPr>
          <w:rFonts w:ascii="Arial" w:hAnsi="Arial" w:cs="Arial"/>
          <w:b w:val="0"/>
          <w:bCs/>
          <w:sz w:val="24"/>
        </w:rPr>
        <w:t>Jf. lov om eiendomsregistrering (matrikkelloven) § 6</w:t>
      </w:r>
      <w:r>
        <w:rPr>
          <w:rFonts w:ascii="Arial" w:hAnsi="Arial" w:cs="Arial"/>
          <w:b w:val="0"/>
          <w:bCs/>
          <w:sz w:val="24"/>
        </w:rPr>
        <w:t>)</w:t>
      </w:r>
    </w:p>
    <w:p w:rsidR="00B67E10" w:rsidRPr="009B0988" w:rsidRDefault="00B67E10" w:rsidP="00B67E10">
      <w:pPr>
        <w:pStyle w:val="Brdtekst"/>
        <w:spacing w:line="240" w:lineRule="auto"/>
        <w:rPr>
          <w:rFonts w:ascii="Arial" w:hAnsi="Arial" w:cs="Arial"/>
          <w:b w:val="0"/>
          <w:bCs/>
          <w:sz w:val="24"/>
        </w:rPr>
      </w:pPr>
    </w:p>
    <w:p w:rsidR="00B67E10" w:rsidRDefault="00B67E10" w:rsidP="00B67E10">
      <w:pPr>
        <w:pStyle w:val="Brdtekst"/>
        <w:spacing w:line="240" w:lineRule="auto"/>
        <w:rPr>
          <w:rFonts w:ascii="Arial" w:hAnsi="Arial" w:cs="Arial"/>
          <w:b w:val="0"/>
          <w:bCs/>
          <w:sz w:val="24"/>
        </w:rPr>
      </w:pPr>
      <w:r w:rsidRPr="009B0988">
        <w:rPr>
          <w:rFonts w:ascii="Arial" w:hAnsi="Arial" w:cs="Arial"/>
          <w:b w:val="0"/>
          <w:bCs/>
          <w:sz w:val="24"/>
        </w:rPr>
        <w:t>Skjemaet gjelder for saker som ikke er søknadspliktige etter plan- og bygningsloven</w:t>
      </w:r>
      <w:r w:rsidR="009D4210">
        <w:rPr>
          <w:rFonts w:ascii="Arial" w:hAnsi="Arial" w:cs="Arial"/>
          <w:b w:val="0"/>
          <w:bCs/>
          <w:sz w:val="24"/>
        </w:rPr>
        <w:t>.</w:t>
      </w:r>
    </w:p>
    <w:p w:rsidR="009D4210" w:rsidRDefault="009D4210" w:rsidP="00B67E10">
      <w:pPr>
        <w:pStyle w:val="Brdtekst"/>
        <w:spacing w:line="240" w:lineRule="auto"/>
        <w:rPr>
          <w:rFonts w:ascii="Arial" w:hAnsi="Arial" w:cs="Arial"/>
          <w:b w:val="0"/>
          <w:bCs/>
          <w:sz w:val="24"/>
        </w:rPr>
      </w:pPr>
    </w:p>
    <w:p w:rsidR="009D4210" w:rsidRPr="009D4210" w:rsidRDefault="009D4210" w:rsidP="00B67E10">
      <w:pPr>
        <w:pStyle w:val="Brdtekst"/>
        <w:spacing w:line="240" w:lineRule="auto"/>
        <w:rPr>
          <w:rFonts w:ascii="Arial" w:hAnsi="Arial" w:cs="Arial"/>
          <w:b w:val="0"/>
          <w:bCs/>
          <w:sz w:val="24"/>
        </w:rPr>
      </w:pPr>
      <w:r w:rsidRPr="009D4210">
        <w:rPr>
          <w:rFonts w:ascii="Arial" w:hAnsi="Arial" w:cs="Arial"/>
          <w:b w:val="0"/>
          <w:bCs/>
          <w:sz w:val="24"/>
        </w:rPr>
        <w:t xml:space="preserve">Gebyr for tjenestene fremgår av kapittel 6 i </w:t>
      </w:r>
      <w:r>
        <w:rPr>
          <w:rFonts w:ascii="Arial" w:hAnsi="Arial" w:cs="Arial"/>
          <w:b w:val="0"/>
          <w:bCs/>
          <w:sz w:val="24"/>
        </w:rPr>
        <w:t>«G</w:t>
      </w:r>
      <w:r w:rsidRPr="009D4210">
        <w:rPr>
          <w:rFonts w:ascii="Arial" w:hAnsi="Arial" w:cs="Arial"/>
          <w:b w:val="0"/>
          <w:sz w:val="24"/>
        </w:rPr>
        <w:t>ebyrregulativ for saksbehandling etter plan- og bygningsloven, matrikkellova og eierseksjonsloven</w:t>
      </w:r>
      <w:r>
        <w:rPr>
          <w:rFonts w:ascii="Arial" w:hAnsi="Arial" w:cs="Arial"/>
          <w:b w:val="0"/>
          <w:sz w:val="24"/>
        </w:rPr>
        <w:t>».</w:t>
      </w:r>
    </w:p>
    <w:p w:rsidR="00E974F5" w:rsidRPr="009B0988" w:rsidRDefault="00E974F5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82"/>
        <w:gridCol w:w="6724"/>
      </w:tblGrid>
      <w:tr w:rsidR="00E360CB" w:rsidRPr="009B0988" w:rsidTr="007A4CBF">
        <w:tc>
          <w:tcPr>
            <w:tcW w:w="10420" w:type="dxa"/>
            <w:gridSpan w:val="3"/>
            <w:shd w:val="clear" w:color="auto" w:fill="E6E6E6"/>
          </w:tcPr>
          <w:p w:rsidR="00E360CB" w:rsidRPr="009B0988" w:rsidRDefault="00E360CB" w:rsidP="007A4CB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B0988">
              <w:rPr>
                <w:rFonts w:ascii="Arial" w:hAnsi="Arial" w:cs="Arial"/>
                <w:b/>
                <w:bCs/>
              </w:rPr>
              <w:t xml:space="preserve">1. </w:t>
            </w:r>
            <w:r w:rsidR="007A4CBF" w:rsidRPr="009B0988">
              <w:rPr>
                <w:rFonts w:ascii="Arial" w:hAnsi="Arial" w:cs="Arial"/>
                <w:b/>
                <w:bCs/>
              </w:rPr>
              <w:t>Bestillingen</w:t>
            </w:r>
            <w:r w:rsidRPr="009B0988">
              <w:rPr>
                <w:rFonts w:ascii="Arial" w:hAnsi="Arial" w:cs="Arial"/>
                <w:b/>
                <w:bCs/>
              </w:rPr>
              <w:t xml:space="preserve"> gjelder følgende </w:t>
            </w:r>
            <w:r w:rsidR="007A4CBF" w:rsidRPr="009B0988">
              <w:rPr>
                <w:rFonts w:ascii="Arial" w:hAnsi="Arial" w:cs="Arial"/>
                <w:b/>
                <w:bCs/>
              </w:rPr>
              <w:t>eiendom</w:t>
            </w:r>
            <w:r w:rsidRPr="009B0988">
              <w:rPr>
                <w:rFonts w:ascii="Arial" w:hAnsi="Arial" w:cs="Arial"/>
                <w:b/>
                <w:bCs/>
              </w:rPr>
              <w:t>(</w:t>
            </w:r>
            <w:r w:rsidR="007A4CBF" w:rsidRPr="009B0988">
              <w:rPr>
                <w:rFonts w:ascii="Arial" w:hAnsi="Arial" w:cs="Arial"/>
                <w:b/>
                <w:bCs/>
              </w:rPr>
              <w:t>m</w:t>
            </w:r>
            <w:r w:rsidRPr="009B0988">
              <w:rPr>
                <w:rFonts w:ascii="Arial" w:hAnsi="Arial" w:cs="Arial"/>
                <w:b/>
                <w:bCs/>
              </w:rPr>
              <w:t>er)</w:t>
            </w:r>
          </w:p>
        </w:tc>
      </w:tr>
      <w:tr w:rsidR="00E974F5" w:rsidRPr="009B0988" w:rsidTr="00E974F5">
        <w:tc>
          <w:tcPr>
            <w:tcW w:w="1809" w:type="dxa"/>
          </w:tcPr>
          <w:p w:rsidR="00E974F5" w:rsidRPr="009B0988" w:rsidRDefault="00E974F5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Gårdsnr.</w:t>
            </w:r>
          </w:p>
          <w:p w:rsidR="00E974F5" w:rsidRPr="009B0988" w:rsidRDefault="00E974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:rsidR="00E974F5" w:rsidRPr="009B0988" w:rsidRDefault="00E974F5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Bruksnr.</w:t>
            </w:r>
          </w:p>
          <w:p w:rsidR="00E974F5" w:rsidRPr="009B0988" w:rsidRDefault="00E974F5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6910" w:type="dxa"/>
          </w:tcPr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Adresse</w:t>
            </w:r>
          </w:p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74F5" w:rsidRPr="009B0988" w:rsidTr="00E974F5">
        <w:tc>
          <w:tcPr>
            <w:tcW w:w="1809" w:type="dxa"/>
          </w:tcPr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Gårdsnr.</w:t>
            </w:r>
          </w:p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Bruksnr.</w:t>
            </w:r>
          </w:p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6910" w:type="dxa"/>
          </w:tcPr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Adresse</w:t>
            </w:r>
          </w:p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74F5" w:rsidRPr="009B0988" w:rsidTr="00E974F5">
        <w:tc>
          <w:tcPr>
            <w:tcW w:w="1809" w:type="dxa"/>
          </w:tcPr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Gårdsnr.</w:t>
            </w:r>
          </w:p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9B0988">
              <w:rPr>
                <w:rFonts w:ascii="Arial" w:hAnsi="Arial" w:cs="Arial"/>
                <w:lang w:val="de-DE"/>
              </w:rPr>
              <w:t>Bruksnr.</w:t>
            </w:r>
          </w:p>
          <w:p w:rsidR="00E974F5" w:rsidRPr="009B0988" w:rsidRDefault="00E974F5" w:rsidP="00E360CB">
            <w:pPr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6910" w:type="dxa"/>
          </w:tcPr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Adresse</w:t>
            </w:r>
          </w:p>
          <w:p w:rsidR="00E974F5" w:rsidRPr="009B0988" w:rsidRDefault="00E974F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360CB" w:rsidRPr="009B0988" w:rsidRDefault="00E360CB">
      <w:pPr>
        <w:spacing w:before="120" w:after="120"/>
        <w:rPr>
          <w:rFonts w:ascii="Arial" w:hAnsi="Arial" w:cs="Arial"/>
        </w:rPr>
      </w:pPr>
    </w:p>
    <w:p w:rsidR="00FB4F9C" w:rsidRPr="009B0988" w:rsidRDefault="00FB4F9C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9552"/>
      </w:tblGrid>
      <w:tr w:rsidR="00E360CB" w:rsidRPr="009B0988">
        <w:trPr>
          <w:cantSplit/>
        </w:trPr>
        <w:tc>
          <w:tcPr>
            <w:tcW w:w="10344" w:type="dxa"/>
            <w:gridSpan w:val="2"/>
            <w:shd w:val="clear" w:color="auto" w:fill="E6E6E6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B0988">
              <w:rPr>
                <w:rFonts w:ascii="Arial" w:hAnsi="Arial" w:cs="Arial"/>
                <w:b/>
                <w:bCs/>
              </w:rPr>
              <w:t>2. Sakstype</w:t>
            </w:r>
          </w:p>
        </w:tc>
      </w:tr>
      <w:tr w:rsidR="00FB4F9C" w:rsidRPr="009B0988" w:rsidTr="00B979B0">
        <w:trPr>
          <w:cantSplit/>
          <w:trHeight w:val="1877"/>
        </w:trPr>
        <w:tc>
          <w:tcPr>
            <w:tcW w:w="648" w:type="dxa"/>
          </w:tcPr>
          <w:p w:rsidR="00FB4F9C" w:rsidRPr="009B0988" w:rsidRDefault="00FB4F9C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B0988">
              <w:rPr>
                <w:rFonts w:ascii="Arial" w:hAnsi="Arial" w:cs="Arial"/>
              </w:rPr>
              <w:t>□</w:t>
            </w:r>
          </w:p>
        </w:tc>
        <w:tc>
          <w:tcPr>
            <w:tcW w:w="9696" w:type="dxa"/>
          </w:tcPr>
          <w:p w:rsidR="00FB4F9C" w:rsidRPr="009B0988" w:rsidRDefault="00FB4F9C">
            <w:pPr>
              <w:pStyle w:val="Bobletekst"/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B09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Grensejustering</w:t>
            </w:r>
            <w:r w:rsidRPr="009B09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(jf. matrikkelloven § 16 og matrikkelforskriften § 34)</w:t>
            </w:r>
          </w:p>
          <w:p w:rsidR="00FB4F9C" w:rsidRPr="009B0988" w:rsidRDefault="00FB4F9C">
            <w:pPr>
              <w:rPr>
                <w:rFonts w:ascii="Arial" w:hAnsi="Arial" w:cs="Arial"/>
              </w:rPr>
            </w:pPr>
          </w:p>
          <w:p w:rsidR="00FB4F9C" w:rsidRPr="009B0988" w:rsidRDefault="00FB4F9C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Vedlegg:</w:t>
            </w:r>
          </w:p>
          <w:p w:rsidR="00FB4F9C" w:rsidRPr="009B0988" w:rsidRDefault="00FB4F9C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Kart som viser ønsket ny grense. (Må vedlegges)</w:t>
            </w:r>
          </w:p>
          <w:p w:rsidR="00FB4F9C" w:rsidRPr="009B0988" w:rsidRDefault="00FB4F9C" w:rsidP="00B979B0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Fullmakt og/eller firmaattest.</w:t>
            </w:r>
          </w:p>
        </w:tc>
      </w:tr>
      <w:tr w:rsidR="00FB4F9C" w:rsidRPr="009B0988" w:rsidTr="00B979B0">
        <w:trPr>
          <w:cantSplit/>
          <w:trHeight w:val="1514"/>
        </w:trPr>
        <w:tc>
          <w:tcPr>
            <w:tcW w:w="648" w:type="dxa"/>
          </w:tcPr>
          <w:p w:rsidR="00FB4F9C" w:rsidRPr="009B0988" w:rsidRDefault="00FB4F9C">
            <w:pPr>
              <w:tabs>
                <w:tab w:val="left" w:pos="2520"/>
                <w:tab w:val="left" w:pos="5040"/>
                <w:tab w:val="left" w:pos="7560"/>
              </w:tabs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</w:t>
            </w:r>
          </w:p>
        </w:tc>
        <w:tc>
          <w:tcPr>
            <w:tcW w:w="9696" w:type="dxa"/>
          </w:tcPr>
          <w:p w:rsidR="00FB4F9C" w:rsidRPr="009B0988" w:rsidRDefault="00FB4F9C" w:rsidP="00E974F5">
            <w:pPr>
              <w:tabs>
                <w:tab w:val="left" w:pos="2520"/>
                <w:tab w:val="left" w:pos="5040"/>
                <w:tab w:val="left" w:pos="7560"/>
              </w:tabs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b/>
                <w:bCs/>
              </w:rPr>
              <w:t>Grensepåvisning</w:t>
            </w:r>
            <w:r w:rsidRPr="009B0988">
              <w:rPr>
                <w:rFonts w:ascii="Arial" w:hAnsi="Arial" w:cs="Arial"/>
              </w:rPr>
              <w:t xml:space="preserve"> (jf. matrikkelloven § 17 og matrikkelforskriften § 36)</w:t>
            </w:r>
          </w:p>
          <w:p w:rsidR="00FB4F9C" w:rsidRPr="009B0988" w:rsidRDefault="00FB4F9C">
            <w:pPr>
              <w:rPr>
                <w:rFonts w:ascii="Arial" w:hAnsi="Arial" w:cs="Arial"/>
              </w:rPr>
            </w:pPr>
          </w:p>
          <w:p w:rsidR="00FB4F9C" w:rsidRPr="009B0988" w:rsidRDefault="00FB4F9C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Vedlegg:</w:t>
            </w:r>
          </w:p>
          <w:p w:rsidR="00FB4F9C" w:rsidRPr="009B0988" w:rsidRDefault="00FB4F9C" w:rsidP="00E974F5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Kart som viser grensepunktene som ønskes nymerket. (Må vedlegges)</w:t>
            </w:r>
          </w:p>
          <w:p w:rsidR="00FB4F9C" w:rsidRPr="009B0988" w:rsidRDefault="00FB4F9C" w:rsidP="00E974F5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Fullmakt og/eller firmaattest.</w:t>
            </w:r>
          </w:p>
        </w:tc>
      </w:tr>
      <w:tr w:rsidR="00FB4F9C" w:rsidRPr="009B0988" w:rsidTr="00B979B0">
        <w:trPr>
          <w:cantSplit/>
          <w:trHeight w:val="1903"/>
        </w:trPr>
        <w:tc>
          <w:tcPr>
            <w:tcW w:w="648" w:type="dxa"/>
          </w:tcPr>
          <w:p w:rsidR="00FB4F9C" w:rsidRPr="009B0988" w:rsidRDefault="00FB4F9C">
            <w:pPr>
              <w:tabs>
                <w:tab w:val="left" w:pos="2520"/>
                <w:tab w:val="left" w:pos="5040"/>
              </w:tabs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</w:t>
            </w:r>
          </w:p>
        </w:tc>
        <w:tc>
          <w:tcPr>
            <w:tcW w:w="9696" w:type="dxa"/>
          </w:tcPr>
          <w:p w:rsidR="00FB4F9C" w:rsidRPr="009B0988" w:rsidRDefault="00FB4F9C">
            <w:pPr>
              <w:tabs>
                <w:tab w:val="left" w:pos="2520"/>
                <w:tab w:val="left" w:pos="5040"/>
                <w:tab w:val="left" w:pos="7560"/>
              </w:tabs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b/>
                <w:bCs/>
              </w:rPr>
              <w:t>Klarlegging av eksisterende grense</w:t>
            </w:r>
            <w:r w:rsidRPr="009B0988">
              <w:rPr>
                <w:rFonts w:ascii="Arial" w:hAnsi="Arial" w:cs="Arial"/>
              </w:rPr>
              <w:t xml:space="preserve"> (jf. matrikkelloven § 17 og matrikkelforskriften § 36)</w:t>
            </w:r>
          </w:p>
          <w:p w:rsidR="00FB4F9C" w:rsidRPr="009B0988" w:rsidRDefault="00FB4F9C">
            <w:pPr>
              <w:rPr>
                <w:rFonts w:ascii="Arial" w:hAnsi="Arial" w:cs="Arial"/>
              </w:rPr>
            </w:pPr>
          </w:p>
          <w:p w:rsidR="00FB4F9C" w:rsidRPr="009B0988" w:rsidRDefault="00FB4F9C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Vedlegg:</w:t>
            </w:r>
          </w:p>
          <w:p w:rsidR="00FB4F9C" w:rsidRPr="009B0988" w:rsidRDefault="00FB4F9C" w:rsidP="00E974F5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Kart som viser grensen som ønskes klarlagt. (Må vedlegges)</w:t>
            </w:r>
          </w:p>
          <w:p w:rsidR="00FB4F9C" w:rsidRPr="009B0988" w:rsidRDefault="00FB4F9C" w:rsidP="00E974F5">
            <w:pPr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Dokument med grensebeskrivelse.</w:t>
            </w:r>
          </w:p>
          <w:p w:rsidR="00FB4F9C" w:rsidRPr="009B0988" w:rsidRDefault="00FB4F9C" w:rsidP="00E974F5">
            <w:pPr>
              <w:tabs>
                <w:tab w:val="left" w:pos="2520"/>
                <w:tab w:val="left" w:pos="5040"/>
                <w:tab w:val="left" w:pos="7560"/>
              </w:tabs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□ Fullmakt og/eller firmaattest.</w:t>
            </w:r>
          </w:p>
        </w:tc>
      </w:tr>
    </w:tbl>
    <w:p w:rsidR="00E360CB" w:rsidRPr="009B0988" w:rsidRDefault="00E360CB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60CB" w:rsidRPr="009B0988">
        <w:tc>
          <w:tcPr>
            <w:tcW w:w="10344" w:type="dxa"/>
            <w:shd w:val="clear" w:color="auto" w:fill="E6E6E6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B0988">
              <w:rPr>
                <w:rFonts w:ascii="Arial" w:hAnsi="Arial" w:cs="Arial"/>
                <w:b/>
                <w:bCs/>
              </w:rPr>
              <w:lastRenderedPageBreak/>
              <w:t>3. Opplysninger</w:t>
            </w:r>
          </w:p>
        </w:tc>
      </w:tr>
      <w:tr w:rsidR="00E360CB" w:rsidRPr="009B0988">
        <w:tc>
          <w:tcPr>
            <w:tcW w:w="10344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pStyle w:val="Bobletekst"/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360CB" w:rsidRPr="009B0988" w:rsidRDefault="00E360CB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78"/>
        <w:gridCol w:w="2338"/>
        <w:gridCol w:w="1478"/>
        <w:gridCol w:w="1271"/>
        <w:gridCol w:w="2551"/>
      </w:tblGrid>
      <w:tr w:rsidR="00E360CB" w:rsidRPr="009B0988">
        <w:tc>
          <w:tcPr>
            <w:tcW w:w="10352" w:type="dxa"/>
            <w:gridSpan w:val="6"/>
            <w:shd w:val="clear" w:color="auto" w:fill="E6E6E6"/>
          </w:tcPr>
          <w:p w:rsidR="00E360CB" w:rsidRPr="009B0988" w:rsidRDefault="00E360CB" w:rsidP="007A4CB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B0988">
              <w:rPr>
                <w:rFonts w:ascii="Arial" w:hAnsi="Arial" w:cs="Arial"/>
                <w:b/>
                <w:bCs/>
              </w:rPr>
              <w:t>4. Underskrift</w:t>
            </w:r>
            <w:r w:rsidR="007A4CBF" w:rsidRPr="009B0988">
              <w:rPr>
                <w:rFonts w:ascii="Arial" w:hAnsi="Arial" w:cs="Arial"/>
                <w:b/>
                <w:bCs/>
              </w:rPr>
              <w:t xml:space="preserve"> (eier)</w:t>
            </w:r>
          </w:p>
        </w:tc>
      </w:tr>
      <w:tr w:rsidR="00E360CB" w:rsidRPr="009B0988">
        <w:tc>
          <w:tcPr>
            <w:tcW w:w="10352" w:type="dxa"/>
            <w:gridSpan w:val="6"/>
          </w:tcPr>
          <w:p w:rsidR="00E360CB" w:rsidRPr="009B0988" w:rsidRDefault="00E360CB">
            <w:pPr>
              <w:pStyle w:val="Bobletekst"/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B09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60CB" w:rsidRPr="009B0988">
        <w:tc>
          <w:tcPr>
            <w:tcW w:w="4968" w:type="dxa"/>
            <w:gridSpan w:val="3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Adresse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Postnr.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Poststed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60CB" w:rsidRPr="009B0988">
        <w:tc>
          <w:tcPr>
            <w:tcW w:w="4968" w:type="dxa"/>
            <w:gridSpan w:val="3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Telefon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84" w:type="dxa"/>
            <w:gridSpan w:val="3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E-post</w:t>
            </w:r>
            <w:r w:rsidR="00876FFB" w:rsidRPr="009B0988">
              <w:rPr>
                <w:rFonts w:ascii="Arial" w:hAnsi="Arial" w:cs="Arial"/>
              </w:rPr>
              <w:t xml:space="preserve"> </w:t>
            </w:r>
            <w:r w:rsidRPr="009B0988">
              <w:rPr>
                <w:rFonts w:ascii="Arial" w:hAnsi="Arial" w:cs="Arial"/>
              </w:rPr>
              <w:t>adresse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360CB" w:rsidRPr="009B0988">
        <w:tc>
          <w:tcPr>
            <w:tcW w:w="2587" w:type="dxa"/>
            <w:gridSpan w:val="2"/>
            <w:tcBorders>
              <w:bottom w:val="single" w:sz="4" w:space="0" w:color="auto"/>
            </w:tcBorders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Sted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Dato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Underskrift</w:t>
            </w:r>
          </w:p>
        </w:tc>
      </w:tr>
      <w:tr w:rsidR="00E360CB" w:rsidRPr="009B0988">
        <w:tc>
          <w:tcPr>
            <w:tcW w:w="10352" w:type="dxa"/>
            <w:gridSpan w:val="6"/>
            <w:shd w:val="clear" w:color="auto" w:fill="E6E6E6"/>
          </w:tcPr>
          <w:p w:rsidR="00E360CB" w:rsidRPr="009B0988" w:rsidRDefault="00E360CB" w:rsidP="0023119A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 xml:space="preserve">Ved grensejustering </w:t>
            </w:r>
            <w:r w:rsidR="007A4CBF" w:rsidRPr="009B0988">
              <w:rPr>
                <w:rFonts w:ascii="Arial" w:hAnsi="Arial" w:cs="Arial"/>
              </w:rPr>
              <w:t xml:space="preserve">må alle </w:t>
            </w:r>
            <w:r w:rsidR="0023119A" w:rsidRPr="009B0988">
              <w:rPr>
                <w:rFonts w:ascii="Arial" w:hAnsi="Arial" w:cs="Arial"/>
              </w:rPr>
              <w:t>eiere av berørte eiendommer underskrive bestillingen</w:t>
            </w:r>
          </w:p>
        </w:tc>
      </w:tr>
      <w:tr w:rsidR="00E360CB" w:rsidRPr="009B0988">
        <w:tc>
          <w:tcPr>
            <w:tcW w:w="1293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Gnr.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Bnr.</w:t>
            </w:r>
          </w:p>
        </w:tc>
        <w:tc>
          <w:tcPr>
            <w:tcW w:w="3881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Navn</w:t>
            </w:r>
          </w:p>
        </w:tc>
        <w:tc>
          <w:tcPr>
            <w:tcW w:w="3884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Underskrift</w:t>
            </w:r>
          </w:p>
        </w:tc>
      </w:tr>
      <w:tr w:rsidR="00E360CB" w:rsidRPr="009B0988">
        <w:tc>
          <w:tcPr>
            <w:tcW w:w="1293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Gnr.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Bnr.</w:t>
            </w:r>
          </w:p>
        </w:tc>
        <w:tc>
          <w:tcPr>
            <w:tcW w:w="3881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Navn</w:t>
            </w:r>
          </w:p>
        </w:tc>
        <w:tc>
          <w:tcPr>
            <w:tcW w:w="3884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Underskrift</w:t>
            </w:r>
          </w:p>
        </w:tc>
      </w:tr>
      <w:tr w:rsidR="00E360CB" w:rsidRPr="009B0988">
        <w:tc>
          <w:tcPr>
            <w:tcW w:w="1293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Gnr.</w:t>
            </w:r>
          </w:p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Bnr.</w:t>
            </w:r>
          </w:p>
        </w:tc>
        <w:tc>
          <w:tcPr>
            <w:tcW w:w="3881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Navn</w:t>
            </w:r>
          </w:p>
        </w:tc>
        <w:tc>
          <w:tcPr>
            <w:tcW w:w="3884" w:type="dxa"/>
            <w:gridSpan w:val="2"/>
          </w:tcPr>
          <w:p w:rsidR="00E360CB" w:rsidRPr="009B0988" w:rsidRDefault="00E360CB">
            <w:pPr>
              <w:spacing w:before="120" w:after="120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</w:rPr>
              <w:t>Underskrift</w:t>
            </w:r>
          </w:p>
        </w:tc>
      </w:tr>
    </w:tbl>
    <w:p w:rsidR="00E360CB" w:rsidRPr="009B0988" w:rsidRDefault="00E360CB">
      <w:pPr>
        <w:pStyle w:val="Bobletekst"/>
        <w:spacing w:before="120" w:after="120"/>
        <w:rPr>
          <w:rFonts w:ascii="Arial" w:eastAsia="Times New Roman" w:hAnsi="Arial" w:cs="Arial"/>
          <w:sz w:val="24"/>
          <w:szCs w:val="24"/>
          <w:lang w:eastAsia="nb-NO"/>
        </w:rPr>
      </w:pPr>
    </w:p>
    <w:p w:rsidR="00E974F5" w:rsidRPr="009B0988" w:rsidRDefault="00E974F5">
      <w:pPr>
        <w:pStyle w:val="Bobletekst"/>
        <w:spacing w:before="120" w:after="120"/>
        <w:rPr>
          <w:rFonts w:ascii="Arial" w:eastAsia="Times New Roman" w:hAnsi="Arial" w:cs="Arial"/>
          <w:sz w:val="24"/>
          <w:szCs w:val="24"/>
          <w:lang w:eastAsia="nb-NO"/>
        </w:rPr>
      </w:pPr>
    </w:p>
    <w:p w:rsidR="00E360CB" w:rsidRPr="009B0988" w:rsidRDefault="0023119A">
      <w:pPr>
        <w:pStyle w:val="Bobletekst"/>
        <w:spacing w:before="120" w:after="120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9B0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Bestillingen</w:t>
      </w:r>
      <w:r w:rsidR="00E360CB" w:rsidRPr="009B0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sendes til:</w:t>
      </w:r>
    </w:p>
    <w:p w:rsidR="00E360CB" w:rsidRPr="009B0988" w:rsidRDefault="00E360CB">
      <w:pPr>
        <w:pStyle w:val="Bobletekst"/>
        <w:spacing w:before="120" w:after="120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9B0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Asker kommune, </w:t>
      </w:r>
      <w:r w:rsidR="00B67E10" w:rsidRPr="009B0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Katrineåsveien 20, 3440 Røyken</w:t>
      </w:r>
      <w:r w:rsidRPr="009B09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eller post@asker.kommune.no</w:t>
      </w:r>
    </w:p>
    <w:sectPr w:rsidR="00E360CB" w:rsidRPr="009B0988" w:rsidSect="000B782D">
      <w:footerReference w:type="default" r:id="rId8"/>
      <w:type w:val="continuous"/>
      <w:pgSz w:w="11906" w:h="16838" w:code="9"/>
      <w:pgMar w:top="993" w:right="851" w:bottom="851" w:left="851" w:header="709" w:footer="17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E9" w:rsidRDefault="001D0DE9">
      <w:r>
        <w:separator/>
      </w:r>
    </w:p>
  </w:endnote>
  <w:endnote w:type="continuationSeparator" w:id="0">
    <w:p w:rsidR="001D0DE9" w:rsidRDefault="001D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CB" w:rsidRDefault="00E360CB">
    <w:pPr>
      <w:pStyle w:val="Bunntekst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E9" w:rsidRDefault="001D0DE9">
      <w:r>
        <w:separator/>
      </w:r>
    </w:p>
  </w:footnote>
  <w:footnote w:type="continuationSeparator" w:id="0">
    <w:p w:rsidR="001D0DE9" w:rsidRDefault="001D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AAC"/>
    <w:multiLevelType w:val="hybridMultilevel"/>
    <w:tmpl w:val="6B7E1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BA"/>
    <w:rsid w:val="00033F43"/>
    <w:rsid w:val="000816EE"/>
    <w:rsid w:val="000A34BA"/>
    <w:rsid w:val="000B782D"/>
    <w:rsid w:val="001D0DE9"/>
    <w:rsid w:val="0023119A"/>
    <w:rsid w:val="002C1A09"/>
    <w:rsid w:val="003C5DD6"/>
    <w:rsid w:val="003F7C06"/>
    <w:rsid w:val="004F19B3"/>
    <w:rsid w:val="005849DD"/>
    <w:rsid w:val="00587879"/>
    <w:rsid w:val="007A4CBF"/>
    <w:rsid w:val="008745DB"/>
    <w:rsid w:val="00876FFB"/>
    <w:rsid w:val="00891888"/>
    <w:rsid w:val="009B0988"/>
    <w:rsid w:val="009D4210"/>
    <w:rsid w:val="00B67E10"/>
    <w:rsid w:val="00B979B0"/>
    <w:rsid w:val="00BB7EBA"/>
    <w:rsid w:val="00E360CB"/>
    <w:rsid w:val="00E974F5"/>
    <w:rsid w:val="00EF4679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9EEA9-33DC-4B14-BAFE-F76FF75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line="276" w:lineRule="auto"/>
      <w:outlineLvl w:val="0"/>
    </w:pPr>
    <w:rPr>
      <w:rFonts w:eastAsia="Calibri"/>
      <w:b/>
      <w:bCs/>
      <w:sz w:val="16"/>
      <w:szCs w:val="16"/>
      <w:lang w:eastAsia="en-US"/>
    </w:rPr>
  </w:style>
  <w:style w:type="paragraph" w:styleId="Overskrift2">
    <w:name w:val="heading 2"/>
    <w:basedOn w:val="Normal"/>
    <w:next w:val="Normal"/>
    <w:qFormat/>
    <w:pPr>
      <w:keepNext/>
      <w:spacing w:line="276" w:lineRule="auto"/>
      <w:outlineLvl w:val="1"/>
    </w:pPr>
    <w:rPr>
      <w:rFonts w:ascii="Verdana" w:eastAsia="Calibri" w:hAnsi="Verdana"/>
      <w:b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paragraph" w:styleId="Brdtekst">
    <w:name w:val="Body Text"/>
    <w:basedOn w:val="Normal"/>
    <w:semiHidden/>
    <w:pPr>
      <w:spacing w:line="276" w:lineRule="auto"/>
    </w:pPr>
    <w:rPr>
      <w:rFonts w:eastAsia="Calibr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opprettelse av ny grunneiendom,</vt:lpstr>
    </vt:vector>
  </TitlesOfParts>
  <Company>Asker kommune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opprettelse av ny grunneiendom,</dc:title>
  <dc:subject/>
  <dc:creator>pskogeda</dc:creator>
  <cp:keywords/>
  <cp:lastModifiedBy>Marianne V Estevenin</cp:lastModifiedBy>
  <cp:revision>2</cp:revision>
  <cp:lastPrinted>2011-04-08T10:00:00Z</cp:lastPrinted>
  <dcterms:created xsi:type="dcterms:W3CDTF">2020-06-07T08:54:00Z</dcterms:created>
  <dcterms:modified xsi:type="dcterms:W3CDTF">2020-06-07T08:54:00Z</dcterms:modified>
</cp:coreProperties>
</file>